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7E" w:rsidRDefault="00444194">
      <w:pPr>
        <w:widowControl w:val="0"/>
        <w:autoSpaceDE w:val="0"/>
        <w:autoSpaceDN w:val="0"/>
        <w:adjustRightInd w:val="0"/>
        <w:spacing w:after="0" w:line="240" w:lineRule="auto"/>
        <w:ind w:left="3508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sz w:val="24"/>
          <w:szCs w:val="24"/>
        </w:rPr>
        <w:t xml:space="preserve">  </w:t>
      </w:r>
      <w:r w:rsidR="00B60447">
        <w:rPr>
          <w:rFonts w:ascii="Times New Roman" w:hAnsi="Times New Roman"/>
          <w:sz w:val="24"/>
          <w:szCs w:val="24"/>
        </w:rPr>
        <w:t>Department of Trade and Taxes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36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of NCT of Delhi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4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Form DVAT 54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41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[See Rule 30A (2)]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overflowPunct w:val="0"/>
        <w:autoSpaceDE w:val="0"/>
        <w:autoSpaceDN w:val="0"/>
        <w:adjustRightInd w:val="0"/>
        <w:spacing w:after="0" w:line="319" w:lineRule="auto"/>
        <w:ind w:left="1808" w:right="1700" w:firstLine="2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3"/>
          <w:szCs w:val="23"/>
        </w:rPr>
        <w:t>Details of partly executed contracts as on 31</w:t>
      </w:r>
      <w:r>
        <w:rPr>
          <w:rFonts w:ascii="Times New Roman" w:hAnsi="Times New Roman"/>
          <w:b/>
          <w:bCs/>
          <w:sz w:val="30"/>
          <w:szCs w:val="30"/>
          <w:vertAlign w:val="superscript"/>
        </w:rPr>
        <w:t>st</w:t>
      </w:r>
      <w:r>
        <w:rPr>
          <w:rFonts w:ascii="Times New Roman" w:hAnsi="Times New Roman"/>
          <w:b/>
          <w:bCs/>
          <w:sz w:val="23"/>
          <w:szCs w:val="23"/>
        </w:rPr>
        <w:t xml:space="preserve"> March 2005 </w:t>
      </w:r>
      <w:r>
        <w:rPr>
          <w:rFonts w:ascii="Times New Roman" w:hAnsi="Times New Roman"/>
          <w:b/>
          <w:bCs/>
          <w:sz w:val="23"/>
          <w:szCs w:val="23"/>
          <w:u w:val="single"/>
        </w:rPr>
        <w:t>which have been Executed during the tax period ending ………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0"/>
        <w:gridCol w:w="440"/>
        <w:gridCol w:w="460"/>
        <w:gridCol w:w="460"/>
        <w:gridCol w:w="460"/>
        <w:gridCol w:w="460"/>
        <w:gridCol w:w="460"/>
        <w:gridCol w:w="440"/>
        <w:gridCol w:w="460"/>
        <w:gridCol w:w="460"/>
        <w:gridCol w:w="460"/>
        <w:gridCol w:w="460"/>
        <w:gridCol w:w="1040"/>
        <w:gridCol w:w="1040"/>
        <w:gridCol w:w="1040"/>
      </w:tblGrid>
      <w:tr w:rsidR="007D2D7E" w:rsidRPr="00444194">
        <w:trPr>
          <w:trHeight w:val="367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1. TIN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Ward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7D2D7E" w:rsidRPr="00444194">
        <w:trPr>
          <w:trHeight w:val="54"/>
        </w:trPr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</w:tr>
    </w:tbl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of the </w:t>
      </w:r>
      <w:proofErr w:type="gramStart"/>
      <w:r>
        <w:rPr>
          <w:rFonts w:ascii="Times New Roman" w:hAnsi="Times New Roman"/>
          <w:sz w:val="24"/>
          <w:szCs w:val="24"/>
        </w:rPr>
        <w:t>dealer :</w:t>
      </w:r>
      <w:proofErr w:type="gramEnd"/>
      <w:r>
        <w:rPr>
          <w:rFonts w:ascii="Times New Roman" w:hAnsi="Times New Roman"/>
          <w:sz w:val="24"/>
          <w:szCs w:val="24"/>
        </w:rPr>
        <w:t xml:space="preserve">  …………………………………………….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Address of the </w:t>
      </w:r>
      <w:proofErr w:type="gramStart"/>
      <w:r>
        <w:rPr>
          <w:rFonts w:ascii="Times New Roman" w:hAnsi="Times New Roman"/>
          <w:sz w:val="24"/>
          <w:szCs w:val="24"/>
        </w:rPr>
        <w:t>dealer :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…………………………………………….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45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 A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overflowPunct w:val="0"/>
        <w:autoSpaceDE w:val="0"/>
        <w:autoSpaceDN w:val="0"/>
        <w:adjustRightInd w:val="0"/>
        <w:spacing w:after="0" w:line="291" w:lineRule="auto"/>
        <w:ind w:left="2728" w:right="220" w:hanging="2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Levy of Tax under section 5 of the repealed Delhi Sales Tax on Works Contract Rules, 1999 (hereinafter referred to as “Repealed Rules”)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1948" w:right="520" w:hanging="13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[To be filled only in relation to those contracts which were partly executed as on 31</w:t>
      </w:r>
      <w:r>
        <w:rPr>
          <w:rFonts w:ascii="Times New Roman" w:hAnsi="Times New Roman"/>
          <w:sz w:val="31"/>
          <w:szCs w:val="31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March 2005 and for which Form DVAT 53 has already been furnished]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numPr>
          <w:ilvl w:val="0"/>
          <w:numId w:val="1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240" w:lineRule="auto"/>
        <w:ind w:left="368" w:hanging="3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contract value received or receivable during the period in</w:t>
      </w:r>
      <w:r>
        <w:rPr>
          <w:rFonts w:ascii="Times New Roman" w:hAnsi="Times New Roman"/>
          <w:sz w:val="48"/>
          <w:szCs w:val="48"/>
          <w:vertAlign w:val="subscript"/>
        </w:rPr>
        <w:t>.......................................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2D7E" w:rsidRDefault="00B604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respect</w:t>
      </w:r>
      <w:proofErr w:type="gramEnd"/>
      <w:r>
        <w:rPr>
          <w:rFonts w:ascii="Times New Roman" w:hAnsi="Times New Roman"/>
          <w:sz w:val="24"/>
          <w:szCs w:val="24"/>
        </w:rPr>
        <w:t xml:space="preserve"> of works contracts undertaken 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numPr>
          <w:ilvl w:val="0"/>
          <w:numId w:val="1"/>
        </w:numPr>
        <w:tabs>
          <w:tab w:val="clear" w:pos="720"/>
          <w:tab w:val="num" w:pos="428"/>
        </w:tabs>
        <w:overflowPunct w:val="0"/>
        <w:autoSpaceDE w:val="0"/>
        <w:autoSpaceDN w:val="0"/>
        <w:adjustRightInd w:val="0"/>
        <w:spacing w:after="0" w:line="240" w:lineRule="auto"/>
        <w:ind w:left="428" w:hanging="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Less :- 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  Contract value of transaction in the course of inter-State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trade</w:t>
      </w:r>
      <w:proofErr w:type="gramEnd"/>
      <w:r>
        <w:rPr>
          <w:rFonts w:ascii="Times New Roman" w:hAnsi="Times New Roman"/>
          <w:sz w:val="24"/>
          <w:szCs w:val="24"/>
        </w:rPr>
        <w:t xml:space="preserve"> or commerce under section 3 of Central Sales Tax  .......................................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Act, 1956.</w:t>
      </w:r>
      <w:proofErr w:type="gramEnd"/>
    </w:p>
    <w:p w:rsidR="007D2D7E" w:rsidRDefault="007D2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D2D7E">
          <w:pgSz w:w="12240" w:h="20160"/>
          <w:pgMar w:top="705" w:right="1120" w:bottom="1440" w:left="1152" w:header="720" w:footer="720" w:gutter="0"/>
          <w:cols w:space="720" w:equalWidth="0">
            <w:col w:w="9968"/>
          </w:cols>
          <w:noEndnote/>
        </w:sect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numPr>
          <w:ilvl w:val="0"/>
          <w:numId w:val="2"/>
        </w:numPr>
        <w:tabs>
          <w:tab w:val="clear" w:pos="720"/>
          <w:tab w:val="num" w:pos="711"/>
        </w:tabs>
        <w:overflowPunct w:val="0"/>
        <w:autoSpaceDE w:val="0"/>
        <w:autoSpaceDN w:val="0"/>
        <w:adjustRightInd w:val="0"/>
        <w:spacing w:after="0" w:line="284" w:lineRule="auto"/>
        <w:ind w:left="728" w:hanging="4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Contract value of transactions outside the State under Section 4 of Central Sales Tax Act, 1956. 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numPr>
          <w:ilvl w:val="0"/>
          <w:numId w:val="2"/>
        </w:numPr>
        <w:tabs>
          <w:tab w:val="clear" w:pos="720"/>
          <w:tab w:val="num" w:pos="669"/>
        </w:tabs>
        <w:overflowPunct w:val="0"/>
        <w:autoSpaceDE w:val="0"/>
        <w:autoSpaceDN w:val="0"/>
        <w:adjustRightInd w:val="0"/>
        <w:spacing w:after="0" w:line="284" w:lineRule="auto"/>
        <w:ind w:left="728" w:hanging="4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Contract value of transactions in the course of import/export under section 5 of the Central Sales Tax Act, 1956 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14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(See Rule 5(1</w:t>
      </w:r>
      <w:proofErr w:type="gramStart"/>
      <w:r>
        <w:rPr>
          <w:rFonts w:ascii="Times New Roman" w:hAnsi="Times New Roman"/>
          <w:sz w:val="24"/>
          <w:szCs w:val="24"/>
        </w:rPr>
        <w:t>)(</w:t>
      </w:r>
      <w:proofErr w:type="gramEnd"/>
      <w:r>
        <w:rPr>
          <w:rFonts w:ascii="Times New Roman" w:hAnsi="Times New Roman"/>
          <w:sz w:val="24"/>
          <w:szCs w:val="24"/>
        </w:rPr>
        <w:t>a) of the repealed Rules)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 Balance Contract value (1 - 2)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3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(See Rule 5(1</w:t>
      </w:r>
      <w:proofErr w:type="gramStart"/>
      <w:r>
        <w:rPr>
          <w:rFonts w:ascii="Times New Roman" w:hAnsi="Times New Roman"/>
          <w:sz w:val="24"/>
          <w:szCs w:val="24"/>
        </w:rPr>
        <w:t>)(</w:t>
      </w:r>
      <w:proofErr w:type="gramEnd"/>
      <w:r>
        <w:rPr>
          <w:rFonts w:ascii="Times New Roman" w:hAnsi="Times New Roman"/>
          <w:sz w:val="24"/>
          <w:szCs w:val="24"/>
        </w:rPr>
        <w:t>e) and rule 5(2) of the repealed Rules)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numPr>
          <w:ilvl w:val="0"/>
          <w:numId w:val="3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240" w:lineRule="auto"/>
        <w:ind w:left="368" w:hanging="3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Less: Contract value of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&amp; service. 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(See Rule 5(1</w:t>
      </w:r>
      <w:proofErr w:type="gramStart"/>
      <w:r>
        <w:rPr>
          <w:rFonts w:ascii="Times New Roman" w:hAnsi="Times New Roman"/>
          <w:sz w:val="24"/>
          <w:szCs w:val="24"/>
        </w:rPr>
        <w:t>)(</w:t>
      </w:r>
      <w:proofErr w:type="gramEnd"/>
      <w:r>
        <w:rPr>
          <w:rFonts w:ascii="Times New Roman" w:hAnsi="Times New Roman"/>
          <w:sz w:val="24"/>
          <w:szCs w:val="24"/>
        </w:rPr>
        <w:t xml:space="preserve">e) and rule 5(2) of the repealed Rules) </w:t>
      </w:r>
    </w:p>
    <w:p w:rsidR="007D2D7E" w:rsidRDefault="00B60447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D2D7E">
          <w:type w:val="continuous"/>
          <w:pgSz w:w="12240" w:h="20160"/>
          <w:pgMar w:top="705" w:right="2080" w:bottom="1440" w:left="1152" w:header="720" w:footer="720" w:gutter="0"/>
          <w:cols w:num="2" w:space="160" w:equalWidth="0">
            <w:col w:w="6488" w:space="160"/>
            <w:col w:w="2360"/>
          </w:cols>
          <w:noEndnote/>
        </w:sect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tabs>
          <w:tab w:val="num" w:pos="6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Turnover of sales (3 – 4)</w:t>
      </w:r>
      <w:r>
        <w:rPr>
          <w:rFonts w:ascii="Times New Roman" w:hAnsi="Times New Roman"/>
          <w:sz w:val="24"/>
          <w:szCs w:val="24"/>
        </w:rPr>
        <w:tab/>
        <w:t>.......................................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D2D7E">
          <w:type w:val="continuous"/>
          <w:pgSz w:w="12240" w:h="20160"/>
          <w:pgMar w:top="705" w:right="2080" w:bottom="1440" w:left="1160" w:header="720" w:footer="720" w:gutter="0"/>
          <w:cols w:space="160" w:equalWidth="0">
            <w:col w:w="9000" w:space="160"/>
          </w:cols>
          <w:noEndnote/>
        </w:sectPr>
      </w:pPr>
    </w:p>
    <w:p w:rsidR="007D2D7E" w:rsidRDefault="00B60447">
      <w:pPr>
        <w:widowControl w:val="0"/>
        <w:numPr>
          <w:ilvl w:val="0"/>
          <w:numId w:val="4"/>
        </w:numPr>
        <w:tabs>
          <w:tab w:val="clear" w:pos="720"/>
          <w:tab w:val="num" w:pos="368"/>
        </w:tabs>
        <w:overflowPunct w:val="0"/>
        <w:autoSpaceDE w:val="0"/>
        <w:autoSpaceDN w:val="0"/>
        <w:adjustRightInd w:val="0"/>
        <w:spacing w:after="0" w:line="240" w:lineRule="auto"/>
        <w:ind w:left="368" w:hanging="368"/>
        <w:jc w:val="both"/>
        <w:rPr>
          <w:rFonts w:ascii="Times New Roman" w:hAnsi="Times New Roman"/>
          <w:sz w:val="24"/>
          <w:szCs w:val="24"/>
        </w:rPr>
      </w:pPr>
      <w:bookmarkStart w:id="1" w:name="page3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Less: other deductions 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numPr>
          <w:ilvl w:val="1"/>
          <w:numId w:val="4"/>
        </w:numPr>
        <w:tabs>
          <w:tab w:val="clear" w:pos="1440"/>
          <w:tab w:val="num" w:pos="897"/>
        </w:tabs>
        <w:overflowPunct w:val="0"/>
        <w:autoSpaceDE w:val="0"/>
        <w:autoSpaceDN w:val="0"/>
        <w:adjustRightInd w:val="0"/>
        <w:spacing w:after="0" w:line="284" w:lineRule="auto"/>
        <w:ind w:left="908" w:hanging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Contract value in respect of sub-contracts (See Rule 5(1)(b) of the repealed Rules) 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numPr>
          <w:ilvl w:val="1"/>
          <w:numId w:val="4"/>
        </w:numPr>
        <w:tabs>
          <w:tab w:val="clear" w:pos="1440"/>
          <w:tab w:val="num" w:pos="902"/>
        </w:tabs>
        <w:overflowPunct w:val="0"/>
        <w:autoSpaceDE w:val="0"/>
        <w:autoSpaceDN w:val="0"/>
        <w:adjustRightInd w:val="0"/>
        <w:spacing w:after="0" w:line="284" w:lineRule="auto"/>
        <w:ind w:left="908" w:hanging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Contract value of tax paid declared goods if used in the same Form (See Rule 5(1)(c) of the repealed Rules) 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numPr>
          <w:ilvl w:val="1"/>
          <w:numId w:val="4"/>
        </w:numPr>
        <w:tabs>
          <w:tab w:val="clear" w:pos="1440"/>
          <w:tab w:val="num" w:pos="849"/>
        </w:tabs>
        <w:overflowPunct w:val="0"/>
        <w:autoSpaceDE w:val="0"/>
        <w:autoSpaceDN w:val="0"/>
        <w:adjustRightInd w:val="0"/>
        <w:spacing w:after="0" w:line="284" w:lineRule="auto"/>
        <w:ind w:left="808" w:hanging="4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Contract value of exempted/tax free goods if used in the same Forms (See Rule 5(1)(d) of the repealed Rules) 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numPr>
          <w:ilvl w:val="0"/>
          <w:numId w:val="4"/>
        </w:numPr>
        <w:tabs>
          <w:tab w:val="clear" w:pos="720"/>
          <w:tab w:val="num" w:pos="308"/>
        </w:tabs>
        <w:overflowPunct w:val="0"/>
        <w:autoSpaceDE w:val="0"/>
        <w:autoSpaceDN w:val="0"/>
        <w:adjustRightInd w:val="0"/>
        <w:spacing w:after="0" w:line="240" w:lineRule="auto"/>
        <w:ind w:left="308" w:hanging="3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Net turnover of Sales (5 – 6) 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numPr>
          <w:ilvl w:val="0"/>
          <w:numId w:val="4"/>
        </w:numPr>
        <w:tabs>
          <w:tab w:val="clear" w:pos="720"/>
          <w:tab w:val="num" w:pos="308"/>
        </w:tabs>
        <w:overflowPunct w:val="0"/>
        <w:autoSpaceDE w:val="0"/>
        <w:autoSpaceDN w:val="0"/>
        <w:adjustRightInd w:val="0"/>
        <w:spacing w:after="0" w:line="240" w:lineRule="auto"/>
        <w:ind w:left="308" w:hanging="3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Calculation of tax </w:t>
      </w:r>
    </w:p>
    <w:p w:rsidR="007D2D7E" w:rsidRDefault="00B604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7D2D7E" w:rsidRDefault="007D2D7E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D2D7E">
          <w:pgSz w:w="12240" w:h="20160"/>
          <w:pgMar w:top="1045" w:right="1000" w:bottom="1440" w:left="1152" w:header="720" w:footer="720" w:gutter="0"/>
          <w:cols w:num="2" w:space="1180" w:equalWidth="0">
            <w:col w:w="6568" w:space="1180"/>
            <w:col w:w="2340"/>
          </w:cols>
          <w:noEndnote/>
        </w:sect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2980"/>
        <w:gridCol w:w="720"/>
        <w:gridCol w:w="2760"/>
        <w:gridCol w:w="1460"/>
        <w:gridCol w:w="1500"/>
        <w:gridCol w:w="30"/>
      </w:tblGrid>
      <w:tr w:rsidR="007D2D7E" w:rsidRPr="00444194">
        <w:trPr>
          <w:trHeight w:val="407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S. N.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Description of Goods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Net Taxable Turnover of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Rate of Tax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Tax due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312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Sales (Rs.)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11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387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Declared goods (transferred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in the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4%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165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same form)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146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11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407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Other than declared goods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8%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11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407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Total Tax due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11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 B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overflowPunct w:val="0"/>
        <w:autoSpaceDE w:val="0"/>
        <w:autoSpaceDN w:val="0"/>
        <w:adjustRightInd w:val="0"/>
        <w:spacing w:after="0" w:line="291" w:lineRule="auto"/>
        <w:ind w:left="3700" w:right="1060" w:hanging="257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Composition of tax under section 6 and 6A of the repealed Delhi Sales Tax on Works Contract Act, 1999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"/>
        <w:gridCol w:w="8080"/>
        <w:gridCol w:w="1760"/>
        <w:gridCol w:w="20"/>
      </w:tblGrid>
      <w:tr w:rsidR="007D2D7E" w:rsidRPr="00444194">
        <w:trPr>
          <w:trHeight w:val="312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Total contract value received/ receivable during the tax period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85"/>
                <w:sz w:val="24"/>
                <w:szCs w:val="24"/>
              </w:rPr>
              <w:t>..................................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592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Less : Turnover relating to sub-contractor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87"/>
                <w:sz w:val="24"/>
                <w:szCs w:val="24"/>
              </w:rPr>
              <w:t>…………………….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412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(see section 6(2) of the repealed Act)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412"/>
        </w:trPr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8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Balance taxable turnover (1-2)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85"/>
                <w:sz w:val="24"/>
                <w:szCs w:val="24"/>
              </w:rPr>
              <w:t>..................................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180"/>
        </w:trPr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412"/>
        </w:trPr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88"/>
                <w:sz w:val="24"/>
                <w:szCs w:val="24"/>
              </w:rPr>
              <w:t>4.</w:t>
            </w:r>
          </w:p>
        </w:tc>
        <w:tc>
          <w:tcPr>
            <w:tcW w:w="80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Amount of composition of tax @ 4% on balance taxable turnover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85"/>
                <w:sz w:val="24"/>
                <w:szCs w:val="24"/>
              </w:rPr>
              <w:t>..................................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180"/>
        </w:trPr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7D2D7E" w:rsidRDefault="007D2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D2D7E">
          <w:type w:val="continuous"/>
          <w:pgSz w:w="12240" w:h="20160"/>
          <w:pgMar w:top="1045" w:right="1000" w:bottom="1440" w:left="1140" w:header="720" w:footer="720" w:gutter="0"/>
          <w:cols w:space="1180" w:equalWidth="0">
            <w:col w:w="10100" w:space="1180"/>
          </w:cols>
          <w:noEndnote/>
        </w:sect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hAnsi="Times New Roman"/>
          <w:sz w:val="24"/>
          <w:szCs w:val="24"/>
        </w:rPr>
      </w:pPr>
      <w:bookmarkStart w:id="2" w:name="page5"/>
      <w:bookmarkEnd w:id="2"/>
      <w:r>
        <w:rPr>
          <w:rFonts w:ascii="Times New Roman" w:hAnsi="Times New Roman"/>
          <w:b/>
          <w:bCs/>
          <w:sz w:val="24"/>
          <w:szCs w:val="24"/>
        </w:rPr>
        <w:lastRenderedPageBreak/>
        <w:t>PART C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3"/>
          <w:szCs w:val="23"/>
        </w:rPr>
        <w:t>Computation of Tax Payable under the Delhi Value Added Tax Act, 2005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D2D7E">
          <w:pgSz w:w="12240" w:h="20160"/>
          <w:pgMar w:top="1042" w:right="2280" w:bottom="1440" w:left="2480" w:header="720" w:footer="720" w:gutter="0"/>
          <w:cols w:space="720" w:equalWidth="0">
            <w:col w:w="7480"/>
          </w:cols>
          <w:noEndnote/>
        </w:sect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Total Tax due (Total of A.8 and B.4 above)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overflowPunct w:val="0"/>
        <w:autoSpaceDE w:val="0"/>
        <w:autoSpaceDN w:val="0"/>
        <w:adjustRightInd w:val="0"/>
        <w:spacing w:after="0" w:line="284" w:lineRule="auto"/>
        <w:ind w:left="268" w:hanging="2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Tax payable in accordance with the provisions of the Delhi Value Added Tax Act, 2004 -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  <w:proofErr w:type="gramStart"/>
      <w:r>
        <w:rPr>
          <w:rFonts w:ascii="Times New Roman" w:hAnsi="Times New Roman"/>
          <w:sz w:val="24"/>
          <w:szCs w:val="24"/>
        </w:rPr>
        <w:t>output</w:t>
      </w:r>
      <w:proofErr w:type="gramEnd"/>
      <w:r>
        <w:rPr>
          <w:rFonts w:ascii="Times New Roman" w:hAnsi="Times New Roman"/>
          <w:sz w:val="24"/>
          <w:szCs w:val="24"/>
        </w:rPr>
        <w:t xml:space="preserve"> tax as per field no.R4.9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tabs>
          <w:tab w:val="left" w:pos="3847"/>
        </w:tabs>
        <w:autoSpaceDE w:val="0"/>
        <w:autoSpaceDN w:val="0"/>
        <w:adjustRightInd w:val="0"/>
        <w:spacing w:after="0" w:line="240" w:lineRule="auto"/>
        <w:ind w:left="66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DVAT 16 –</w:t>
      </w:r>
      <w:r>
        <w:rPr>
          <w:rFonts w:ascii="Times New Roman" w:hAnsi="Times New Roman"/>
          <w:sz w:val="24"/>
          <w:szCs w:val="24"/>
        </w:rPr>
        <w:tab/>
        <w:t>Rs………………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2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</w:t>
      </w:r>
      <w:proofErr w:type="gramStart"/>
      <w:r>
        <w:rPr>
          <w:rFonts w:ascii="Times New Roman" w:hAnsi="Times New Roman"/>
          <w:sz w:val="24"/>
          <w:szCs w:val="24"/>
        </w:rPr>
        <w:t>less</w:t>
      </w:r>
      <w:proofErr w:type="gramEnd"/>
      <w:r>
        <w:rPr>
          <w:rFonts w:ascii="Times New Roman" w:hAnsi="Times New Roman"/>
          <w:sz w:val="24"/>
          <w:szCs w:val="24"/>
        </w:rPr>
        <w:t>: input tax credit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12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claim</w:t>
      </w:r>
      <w:proofErr w:type="gramEnd"/>
      <w:r>
        <w:rPr>
          <w:rFonts w:ascii="Times New Roman" w:hAnsi="Times New Roman"/>
          <w:sz w:val="24"/>
          <w:szCs w:val="24"/>
        </w:rPr>
        <w:t xml:space="preserve"> as per field no.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tabs>
          <w:tab w:val="left" w:pos="3827"/>
        </w:tabs>
        <w:autoSpaceDE w:val="0"/>
        <w:autoSpaceDN w:val="0"/>
        <w:adjustRightInd w:val="0"/>
        <w:spacing w:after="0" w:line="240" w:lineRule="auto"/>
        <w:ind w:left="12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R.5.5 of DVAT 16 –</w:t>
      </w:r>
      <w:r>
        <w:rPr>
          <w:rFonts w:ascii="Times New Roman" w:hAnsi="Times New Roman"/>
          <w:sz w:val="24"/>
          <w:szCs w:val="24"/>
        </w:rPr>
        <w:tab/>
        <w:t>Rs………………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46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 – b)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numPr>
          <w:ilvl w:val="0"/>
          <w:numId w:val="5"/>
        </w:numPr>
        <w:tabs>
          <w:tab w:val="clear" w:pos="720"/>
          <w:tab w:val="num" w:pos="307"/>
        </w:tabs>
        <w:overflowPunct w:val="0"/>
        <w:autoSpaceDE w:val="0"/>
        <w:autoSpaceDN w:val="0"/>
        <w:adjustRightInd w:val="0"/>
        <w:spacing w:after="0" w:line="279" w:lineRule="auto"/>
        <w:ind w:left="328" w:hanging="3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Net tax payable under sub-section (4) of section 105 of the Delhi Value Added Act, 2004 {Least of 1 and 2} 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overflowPunct w:val="0"/>
        <w:autoSpaceDE w:val="0"/>
        <w:autoSpaceDN w:val="0"/>
        <w:adjustRightInd w:val="0"/>
        <w:spacing w:after="0" w:line="284" w:lineRule="auto"/>
        <w:ind w:left="3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to</w:t>
      </w:r>
      <w:proofErr w:type="gramEnd"/>
      <w:r>
        <w:rPr>
          <w:rFonts w:ascii="Times New Roman" w:hAnsi="Times New Roman"/>
          <w:sz w:val="24"/>
          <w:szCs w:val="24"/>
        </w:rPr>
        <w:t xml:space="preserve"> be shown under field R4.5 in Form DVAT 16 along with tax payable on other works contracts)</w:t>
      </w:r>
    </w:p>
    <w:p w:rsidR="007D2D7E" w:rsidRDefault="00B60447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Rs……………………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D2D7E">
          <w:type w:val="continuous"/>
          <w:pgSz w:w="12240" w:h="20160"/>
          <w:pgMar w:top="1042" w:right="1000" w:bottom="1440" w:left="1152" w:header="720" w:footer="720" w:gutter="0"/>
          <w:cols w:num="2" w:space="840" w:equalWidth="0">
            <w:col w:w="7028" w:space="840"/>
            <w:col w:w="2220"/>
          </w:cols>
          <w:noEndnote/>
        </w:sect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4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PART D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Additional Information – Contracts partly executed as on ………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0"/>
        <w:gridCol w:w="1540"/>
        <w:gridCol w:w="2060"/>
        <w:gridCol w:w="2400"/>
        <w:gridCol w:w="2100"/>
        <w:gridCol w:w="1500"/>
        <w:gridCol w:w="30"/>
      </w:tblGrid>
      <w:tr w:rsidR="007D2D7E" w:rsidRPr="00444194">
        <w:trPr>
          <w:trHeight w:val="347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2"/>
                <w:sz w:val="24"/>
                <w:szCs w:val="24"/>
              </w:rPr>
              <w:t>S.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Contractee’s</w:t>
            </w:r>
            <w:proofErr w:type="spellEnd"/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Total contract value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Contract Value partly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Contract value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Remaining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261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6"/>
                <w:sz w:val="24"/>
                <w:szCs w:val="24"/>
              </w:rPr>
              <w:t>No.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name and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(as per Serial No. 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executed 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executed, invoiced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Contract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32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address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of Form DVAT 53)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7"/>
                <w:sz w:val="24"/>
                <w:szCs w:val="24"/>
              </w:rPr>
              <w:t>31</w:t>
            </w:r>
            <w:r w:rsidRPr="00444194">
              <w:rPr>
                <w:rFonts w:ascii="Times New Roman" w:eastAsiaTheme="minorEastAsia" w:hAnsi="Times New Roman"/>
                <w:w w:val="97"/>
                <w:sz w:val="31"/>
                <w:szCs w:val="31"/>
                <w:vertAlign w:val="superscript"/>
              </w:rPr>
              <w:t>st</w:t>
            </w:r>
            <w:r w:rsidRPr="00444194">
              <w:rPr>
                <w:rFonts w:ascii="Times New Roman" w:eastAsiaTheme="minorEastAsia" w:hAnsi="Times New Roman"/>
                <w:w w:val="97"/>
                <w:sz w:val="24"/>
                <w:szCs w:val="24"/>
              </w:rPr>
              <w:t xml:space="preserve"> March 2005 (as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and shown in the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Value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29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per Serial No. 6 of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VAT returns up of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(4 - 5)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140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Form DVAT 53)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current Tax period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172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5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347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5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401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401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401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401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351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B60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44194">
              <w:rPr>
                <w:rFonts w:ascii="Times New Roman" w:eastAsiaTheme="minorEastAsia" w:hAnsi="Times New Roman"/>
                <w:b/>
                <w:bCs/>
                <w:w w:val="99"/>
                <w:sz w:val="24"/>
                <w:szCs w:val="24"/>
              </w:rPr>
              <w:t>TOTAL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7D2D7E" w:rsidRPr="00444194">
        <w:trPr>
          <w:trHeight w:val="5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D7E" w:rsidRPr="00444194" w:rsidRDefault="007D2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7D2D7E" w:rsidRDefault="007D2D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2D7E" w:rsidRDefault="007D2D7E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4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VERIFICATION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overflowPunct w:val="0"/>
        <w:autoSpaceDE w:val="0"/>
        <w:autoSpaceDN w:val="0"/>
        <w:adjustRightInd w:val="0"/>
        <w:spacing w:after="0" w:line="323" w:lineRule="auto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state and declare on solemnly affirmation that the above statement and the particulars furnished are true and correct to the best of my knowledge and belief.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tabs>
          <w:tab w:val="left" w:pos="4540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 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3"/>
          <w:szCs w:val="23"/>
        </w:rPr>
        <w:t>Signature ……………………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tabs>
          <w:tab w:val="left" w:pos="4540"/>
        </w:tabs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………………</w:t>
      </w:r>
      <w:r>
        <w:rPr>
          <w:rFonts w:ascii="Times New Roman" w:hAnsi="Times New Roman"/>
          <w:sz w:val="24"/>
          <w:szCs w:val="24"/>
        </w:rPr>
        <w:tab/>
        <w:t>Name of person ……………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</w:rPr>
      </w:pPr>
    </w:p>
    <w:p w:rsidR="007D2D7E" w:rsidRDefault="00B60447">
      <w:pPr>
        <w:widowControl w:val="0"/>
        <w:autoSpaceDE w:val="0"/>
        <w:autoSpaceDN w:val="0"/>
        <w:adjustRightInd w:val="0"/>
        <w:spacing w:after="0" w:line="240" w:lineRule="auto"/>
        <w:ind w:left="4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Status ………………………</w:t>
      </w:r>
    </w:p>
    <w:p w:rsidR="007D2D7E" w:rsidRDefault="007D2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D2D7E" w:rsidSect="007D2D7E">
      <w:type w:val="continuous"/>
      <w:pgSz w:w="12240" w:h="20160"/>
      <w:pgMar w:top="1042" w:right="1000" w:bottom="1440" w:left="1140" w:header="720" w:footer="720" w:gutter="0"/>
      <w:cols w:space="840" w:equalWidth="0">
        <w:col w:w="10100" w:space="8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1BB"/>
    <w:multiLevelType w:val="hybridMultilevel"/>
    <w:tmpl w:val="000026E9"/>
    <w:lvl w:ilvl="0" w:tplc="000001EB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00001649"/>
    <w:lvl w:ilvl="0" w:tplc="00006DF1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447"/>
    <w:rsid w:val="00444194"/>
    <w:rsid w:val="007D2D7E"/>
    <w:rsid w:val="00B60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2015-03-27T11:39:00Z</dcterms:created>
  <dcterms:modified xsi:type="dcterms:W3CDTF">2015-03-27T11:46:00Z</dcterms:modified>
</cp:coreProperties>
</file>